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EE" w:rsidRPr="00317F4B" w:rsidRDefault="007C5C5D" w:rsidP="00317F4B">
      <w:pPr>
        <w:spacing w:line="276" w:lineRule="auto"/>
        <w:jc w:val="center"/>
        <w:rPr>
          <w:rFonts w:ascii="Garamond" w:hAnsi="Garamond"/>
          <w:b/>
        </w:rPr>
      </w:pPr>
      <w:r w:rsidRPr="00317F4B">
        <w:rPr>
          <w:rFonts w:ascii="Garamond" w:hAnsi="Garamond"/>
          <w:b/>
          <w:noProof/>
          <w:lang w:val="sk-SK" w:eastAsia="sk-SK"/>
        </w:rPr>
        <w:drawing>
          <wp:inline distT="0" distB="0" distL="0" distR="0">
            <wp:extent cx="2326640" cy="116713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424" w:rsidRPr="00317F4B" w:rsidRDefault="00EA6424" w:rsidP="00317F4B">
      <w:pPr>
        <w:spacing w:line="276" w:lineRule="auto"/>
        <w:jc w:val="center"/>
        <w:rPr>
          <w:rFonts w:ascii="Garamond" w:hAnsi="Garamond"/>
          <w:b/>
          <w:sz w:val="28"/>
        </w:rPr>
      </w:pPr>
    </w:p>
    <w:p w:rsidR="004B4E90" w:rsidRPr="00317F4B" w:rsidRDefault="004B4E90" w:rsidP="00317F4B">
      <w:pPr>
        <w:spacing w:line="276" w:lineRule="auto"/>
        <w:jc w:val="center"/>
        <w:rPr>
          <w:rFonts w:ascii="Garamond" w:hAnsi="Garamond"/>
          <w:b/>
          <w:sz w:val="28"/>
        </w:rPr>
      </w:pPr>
      <w:r w:rsidRPr="00317F4B">
        <w:rPr>
          <w:rFonts w:ascii="Garamond" w:hAnsi="Garamond"/>
          <w:b/>
          <w:sz w:val="28"/>
        </w:rPr>
        <w:t xml:space="preserve">Think Visegrad Fellowship </w:t>
      </w:r>
      <w:r w:rsidR="00317F4B" w:rsidRPr="00317F4B">
        <w:rPr>
          <w:rFonts w:ascii="Garamond" w:hAnsi="Garamond"/>
          <w:b/>
          <w:sz w:val="28"/>
        </w:rPr>
        <w:t>– Call for proposals</w:t>
      </w:r>
      <w:r w:rsidR="000E31DD" w:rsidRPr="00317F4B">
        <w:rPr>
          <w:rFonts w:ascii="Garamond" w:hAnsi="Garamond"/>
          <w:b/>
          <w:sz w:val="28"/>
        </w:rPr>
        <w:t xml:space="preserve"> </w:t>
      </w:r>
      <w:r w:rsidR="00D2293D">
        <w:rPr>
          <w:rFonts w:ascii="Garamond" w:hAnsi="Garamond"/>
          <w:b/>
          <w:sz w:val="28"/>
        </w:rPr>
        <w:t>2021</w:t>
      </w:r>
    </w:p>
    <w:p w:rsidR="004B4E90" w:rsidRPr="00317F4B" w:rsidRDefault="004B4E90" w:rsidP="00317F4B">
      <w:pPr>
        <w:spacing w:line="276" w:lineRule="auto"/>
        <w:jc w:val="center"/>
        <w:rPr>
          <w:rFonts w:ascii="Garamond" w:hAnsi="Garamond"/>
          <w:b/>
        </w:rPr>
      </w:pPr>
    </w:p>
    <w:p w:rsidR="00317F4B" w:rsidRPr="00317F4B" w:rsidRDefault="00317F4B" w:rsidP="00317F4B">
      <w:pPr>
        <w:pStyle w:val="Normlnywebov"/>
        <w:spacing w:line="276" w:lineRule="auto"/>
        <w:jc w:val="both"/>
        <w:rPr>
          <w:rFonts w:ascii="Garamond" w:hAnsi="Garamond"/>
          <w:lang w:val="en-US"/>
        </w:rPr>
      </w:pPr>
      <w:r w:rsidRPr="00317F4B">
        <w:rPr>
          <w:rStyle w:val="Siln"/>
          <w:rFonts w:ascii="Garamond" w:hAnsi="Garamond"/>
          <w:lang w:val="en-US"/>
        </w:rPr>
        <w:t>About:</w:t>
      </w:r>
      <w:r w:rsidRPr="00317F4B">
        <w:rPr>
          <w:rFonts w:ascii="Garamond" w:hAnsi="Garamond"/>
          <w:lang w:val="en-US"/>
        </w:rPr>
        <w:t xml:space="preserve"> Think Visegrad is a think tank plat</w:t>
      </w:r>
      <w:r w:rsidRPr="00317F4B">
        <w:rPr>
          <w:rFonts w:ascii="Garamond" w:hAnsi="Garamond"/>
          <w:lang w:val="en-US"/>
        </w:rPr>
        <w:softHyphen/>
        <w:t>form for struc</w:t>
      </w:r>
      <w:r w:rsidRPr="00317F4B">
        <w:rPr>
          <w:rFonts w:ascii="Garamond" w:hAnsi="Garamond"/>
          <w:lang w:val="en-US"/>
        </w:rPr>
        <w:softHyphen/>
        <w:t>tured dia</w:t>
      </w:r>
      <w:r w:rsidRPr="00317F4B">
        <w:rPr>
          <w:rFonts w:ascii="Garamond" w:hAnsi="Garamond"/>
          <w:lang w:val="en-US"/>
        </w:rPr>
        <w:softHyphen/>
        <w:t>logue on issues of strate</w:t>
      </w:r>
      <w:r w:rsidRPr="00317F4B">
        <w:rPr>
          <w:rFonts w:ascii="Garamond" w:hAnsi="Garamond"/>
          <w:lang w:val="en-US"/>
        </w:rPr>
        <w:softHyphen/>
        <w:t>gic regional impor</w:t>
      </w:r>
      <w:r w:rsidRPr="00317F4B">
        <w:rPr>
          <w:rFonts w:ascii="Garamond" w:hAnsi="Garamond"/>
          <w:lang w:val="en-US"/>
        </w:rPr>
        <w:softHyphen/>
        <w:t>tance. The plat</w:t>
      </w:r>
      <w:r w:rsidRPr="00317F4B">
        <w:rPr>
          <w:rFonts w:ascii="Garamond" w:hAnsi="Garamond"/>
          <w:lang w:val="en-US"/>
        </w:rPr>
        <w:softHyphen/>
        <w:t>form aims to ana</w:t>
      </w:r>
      <w:r w:rsidRPr="00317F4B">
        <w:rPr>
          <w:rFonts w:ascii="Garamond" w:hAnsi="Garamond"/>
          <w:lang w:val="en-US"/>
        </w:rPr>
        <w:softHyphen/>
        <w:t>lyze key issues for the Visegrad Group (Czech Republic, Hungary, Poland, Slovakia), and pro</w:t>
      </w:r>
      <w:r w:rsidRPr="00317F4B">
        <w:rPr>
          <w:rFonts w:ascii="Garamond" w:hAnsi="Garamond"/>
          <w:lang w:val="en-US"/>
        </w:rPr>
        <w:softHyphen/>
        <w:t>vides rec</w:t>
      </w:r>
      <w:r w:rsidRPr="00317F4B">
        <w:rPr>
          <w:rFonts w:ascii="Garamond" w:hAnsi="Garamond"/>
          <w:lang w:val="en-US"/>
        </w:rPr>
        <w:softHyphen/>
        <w:t>om</w:t>
      </w:r>
      <w:r w:rsidRPr="00317F4B">
        <w:rPr>
          <w:rFonts w:ascii="Garamond" w:hAnsi="Garamond"/>
          <w:lang w:val="en-US"/>
        </w:rPr>
        <w:softHyphen/>
        <w:t>men</w:t>
      </w:r>
      <w:r w:rsidRPr="00317F4B">
        <w:rPr>
          <w:rFonts w:ascii="Garamond" w:hAnsi="Garamond"/>
          <w:lang w:val="en-US"/>
        </w:rPr>
        <w:softHyphen/>
        <w:t>da</w:t>
      </w:r>
      <w:r w:rsidRPr="00317F4B">
        <w:rPr>
          <w:rFonts w:ascii="Garamond" w:hAnsi="Garamond"/>
          <w:lang w:val="en-US"/>
        </w:rPr>
        <w:softHyphen/>
        <w:t>tions to the gov</w:t>
      </w:r>
      <w:r w:rsidRPr="00317F4B">
        <w:rPr>
          <w:rFonts w:ascii="Garamond" w:hAnsi="Garamond"/>
          <w:lang w:val="en-US"/>
        </w:rPr>
        <w:softHyphen/>
        <w:t>ern</w:t>
      </w:r>
      <w:r w:rsidRPr="00317F4B">
        <w:rPr>
          <w:rFonts w:ascii="Garamond" w:hAnsi="Garamond"/>
          <w:lang w:val="en-US"/>
        </w:rPr>
        <w:softHyphen/>
        <w:t>ments of Visegrad Group (V4) coun</w:t>
      </w:r>
      <w:r w:rsidRPr="00317F4B">
        <w:rPr>
          <w:rFonts w:ascii="Garamond" w:hAnsi="Garamond"/>
          <w:lang w:val="en-US"/>
        </w:rPr>
        <w:softHyphen/>
        <w:t>tries, the annual pres</w:t>
      </w:r>
      <w:r w:rsidRPr="00317F4B">
        <w:rPr>
          <w:rFonts w:ascii="Garamond" w:hAnsi="Garamond"/>
          <w:lang w:val="en-US"/>
        </w:rPr>
        <w:softHyphen/>
        <w:t>i</w:t>
      </w:r>
      <w:r w:rsidRPr="00317F4B">
        <w:rPr>
          <w:rFonts w:ascii="Garamond" w:hAnsi="Garamond"/>
          <w:lang w:val="en-US"/>
        </w:rPr>
        <w:softHyphen/>
        <w:t>den</w:t>
      </w:r>
      <w:r w:rsidRPr="00317F4B">
        <w:rPr>
          <w:rFonts w:ascii="Garamond" w:hAnsi="Garamond"/>
          <w:lang w:val="en-US"/>
        </w:rPr>
        <w:softHyphen/>
        <w:t>cies of the Group, and the International Visegrad Fund. In addi</w:t>
      </w:r>
      <w:r w:rsidRPr="00317F4B">
        <w:rPr>
          <w:rFonts w:ascii="Garamond" w:hAnsi="Garamond"/>
          <w:lang w:val="en-US"/>
        </w:rPr>
        <w:softHyphen/>
        <w:t>tion, Think Visegrad pro</w:t>
      </w:r>
      <w:r w:rsidRPr="00317F4B">
        <w:rPr>
          <w:rFonts w:ascii="Garamond" w:hAnsi="Garamond"/>
          <w:lang w:val="en-US"/>
        </w:rPr>
        <w:softHyphen/>
        <w:t>vides vis</w:t>
      </w:r>
      <w:r w:rsidRPr="00317F4B">
        <w:rPr>
          <w:rFonts w:ascii="Garamond" w:hAnsi="Garamond"/>
          <w:lang w:val="en-US"/>
        </w:rPr>
        <w:softHyphen/>
        <w:t>it</w:t>
      </w:r>
      <w:r w:rsidRPr="00317F4B">
        <w:rPr>
          <w:rFonts w:ascii="Garamond" w:hAnsi="Garamond"/>
          <w:lang w:val="en-US"/>
        </w:rPr>
        <w:softHyphen/>
        <w:t>ing fel</w:t>
      </w:r>
      <w:r w:rsidRPr="00317F4B">
        <w:rPr>
          <w:rFonts w:ascii="Garamond" w:hAnsi="Garamond"/>
          <w:lang w:val="en-US"/>
        </w:rPr>
        <w:softHyphen/>
        <w:t>low</w:t>
      </w:r>
      <w:r w:rsidRPr="00317F4B">
        <w:rPr>
          <w:rFonts w:ascii="Garamond" w:hAnsi="Garamond"/>
          <w:lang w:val="en-US"/>
        </w:rPr>
        <w:softHyphen/>
        <w:t>ships to non-Visegrad expert fel</w:t>
      </w:r>
      <w:r w:rsidRPr="00317F4B">
        <w:rPr>
          <w:rFonts w:ascii="Garamond" w:hAnsi="Garamond"/>
          <w:lang w:val="en-US"/>
        </w:rPr>
        <w:softHyphen/>
        <w:t>lows. Think Visegrad was estab</w:t>
      </w:r>
      <w:r w:rsidRPr="00317F4B">
        <w:rPr>
          <w:rFonts w:ascii="Garamond" w:hAnsi="Garamond"/>
          <w:lang w:val="en-US"/>
        </w:rPr>
        <w:softHyphen/>
        <w:t>lished in 2012 by eight V4 think tanks with coor</w:t>
      </w:r>
      <w:r w:rsidRPr="00317F4B">
        <w:rPr>
          <w:rFonts w:ascii="Garamond" w:hAnsi="Garamond"/>
          <w:lang w:val="en-US"/>
        </w:rPr>
        <w:softHyphen/>
        <w:t>di</w:t>
      </w:r>
      <w:r w:rsidRPr="00317F4B">
        <w:rPr>
          <w:rFonts w:ascii="Garamond" w:hAnsi="Garamond"/>
          <w:lang w:val="en-US"/>
        </w:rPr>
        <w:softHyphen/>
        <w:t>nat</w:t>
      </w:r>
      <w:r w:rsidRPr="00317F4B">
        <w:rPr>
          <w:rFonts w:ascii="Garamond" w:hAnsi="Garamond"/>
          <w:lang w:val="en-US"/>
        </w:rPr>
        <w:softHyphen/>
        <w:t>ing abil</w:t>
      </w:r>
      <w:r w:rsidRPr="00317F4B">
        <w:rPr>
          <w:rFonts w:ascii="Garamond" w:hAnsi="Garamond"/>
          <w:lang w:val="en-US"/>
        </w:rPr>
        <w:softHyphen/>
        <w:t>i</w:t>
      </w:r>
      <w:r w:rsidRPr="00317F4B">
        <w:rPr>
          <w:rFonts w:ascii="Garamond" w:hAnsi="Garamond"/>
          <w:lang w:val="en-US"/>
        </w:rPr>
        <w:softHyphen/>
        <w:t>ties. This so-called core net</w:t>
      </w:r>
      <w:r w:rsidRPr="00317F4B">
        <w:rPr>
          <w:rFonts w:ascii="Garamond" w:hAnsi="Garamond"/>
          <w:lang w:val="en-US"/>
        </w:rPr>
        <w:softHyphen/>
        <w:t>work, how</w:t>
      </w:r>
      <w:r w:rsidRPr="00317F4B">
        <w:rPr>
          <w:rFonts w:ascii="Garamond" w:hAnsi="Garamond"/>
          <w:lang w:val="en-US"/>
        </w:rPr>
        <w:softHyphen/>
        <w:t>ever, remains open to coop</w:t>
      </w:r>
      <w:r w:rsidRPr="00317F4B">
        <w:rPr>
          <w:rFonts w:ascii="Garamond" w:hAnsi="Garamond"/>
          <w:lang w:val="en-US"/>
        </w:rPr>
        <w:softHyphen/>
        <w:t>er</w:t>
      </w:r>
      <w:r w:rsidRPr="00317F4B">
        <w:rPr>
          <w:rFonts w:ascii="Garamond" w:hAnsi="Garamond"/>
          <w:lang w:val="en-US"/>
        </w:rPr>
        <w:softHyphen/>
        <w:t>a</w:t>
      </w:r>
      <w:r w:rsidRPr="00317F4B">
        <w:rPr>
          <w:rFonts w:ascii="Garamond" w:hAnsi="Garamond"/>
          <w:lang w:val="en-US"/>
        </w:rPr>
        <w:softHyphen/>
        <w:t>tion with other think-tanks from all V4 coun</w:t>
      </w:r>
      <w:r w:rsidRPr="00317F4B">
        <w:rPr>
          <w:rFonts w:ascii="Garamond" w:hAnsi="Garamond"/>
          <w:lang w:val="en-US"/>
        </w:rPr>
        <w:softHyphen/>
        <w:t>tries. Think Visegrad is funded by the International Visegrad Fund.</w:t>
      </w:r>
    </w:p>
    <w:p w:rsidR="00317F4B" w:rsidRPr="00317F4B" w:rsidRDefault="00317F4B" w:rsidP="00317F4B">
      <w:pPr>
        <w:pStyle w:val="Normlnywebov"/>
        <w:spacing w:line="276" w:lineRule="auto"/>
        <w:jc w:val="both"/>
        <w:rPr>
          <w:rFonts w:ascii="Garamond" w:hAnsi="Garamond"/>
          <w:lang w:val="en-US"/>
        </w:rPr>
      </w:pPr>
      <w:r w:rsidRPr="00317F4B">
        <w:rPr>
          <w:rStyle w:val="Siln"/>
          <w:rFonts w:ascii="Garamond" w:hAnsi="Garamond"/>
          <w:lang w:val="en-US"/>
        </w:rPr>
        <w:t>Eight vis</w:t>
      </w:r>
      <w:r w:rsidRPr="00317F4B">
        <w:rPr>
          <w:rStyle w:val="Siln"/>
          <w:rFonts w:ascii="Garamond" w:hAnsi="Garamond"/>
          <w:lang w:val="en-US"/>
        </w:rPr>
        <w:softHyphen/>
        <w:t>it</w:t>
      </w:r>
      <w:r w:rsidRPr="00317F4B">
        <w:rPr>
          <w:rStyle w:val="Siln"/>
          <w:rFonts w:ascii="Garamond" w:hAnsi="Garamond"/>
          <w:lang w:val="en-US"/>
        </w:rPr>
        <w:softHyphen/>
        <w:t>ing fel</w:t>
      </w:r>
      <w:r w:rsidRPr="00317F4B">
        <w:rPr>
          <w:rStyle w:val="Siln"/>
          <w:rFonts w:ascii="Garamond" w:hAnsi="Garamond"/>
          <w:lang w:val="en-US"/>
        </w:rPr>
        <w:softHyphen/>
        <w:t>low</w:t>
      </w:r>
      <w:r w:rsidRPr="00317F4B">
        <w:rPr>
          <w:rStyle w:val="Siln"/>
          <w:rFonts w:ascii="Garamond" w:hAnsi="Garamond"/>
          <w:lang w:val="en-US"/>
        </w:rPr>
        <w:softHyphen/>
        <w:t>ships</w:t>
      </w:r>
      <w:r w:rsidRPr="00317F4B">
        <w:rPr>
          <w:rFonts w:ascii="Garamond" w:hAnsi="Garamond"/>
          <w:lang w:val="en-US"/>
        </w:rPr>
        <w:t xml:space="preserve"> will be avail</w:t>
      </w:r>
      <w:r w:rsidRPr="00317F4B">
        <w:rPr>
          <w:rFonts w:ascii="Garamond" w:hAnsi="Garamond"/>
          <w:lang w:val="en-US"/>
        </w:rPr>
        <w:softHyphen/>
        <w:t xml:space="preserve">able for </w:t>
      </w:r>
      <w:r w:rsidRPr="00084396">
        <w:rPr>
          <w:rFonts w:ascii="Garamond" w:hAnsi="Garamond"/>
          <w:u w:val="single"/>
          <w:lang w:val="en-US"/>
        </w:rPr>
        <w:t>Autumn</w:t>
      </w:r>
      <w:r w:rsidR="00084396" w:rsidRPr="00084396">
        <w:rPr>
          <w:rFonts w:ascii="Garamond" w:hAnsi="Garamond"/>
          <w:u w:val="single"/>
          <w:lang w:val="en-US"/>
        </w:rPr>
        <w:t xml:space="preserve"> or Winter</w:t>
      </w:r>
      <w:r w:rsidRPr="00084396">
        <w:rPr>
          <w:rFonts w:ascii="Garamond" w:hAnsi="Garamond"/>
          <w:u w:val="single"/>
          <w:lang w:val="en-US"/>
        </w:rPr>
        <w:t xml:space="preserve"> of </w:t>
      </w:r>
      <w:r w:rsidR="00084396" w:rsidRPr="00084396">
        <w:rPr>
          <w:rFonts w:ascii="Garamond" w:hAnsi="Garamond"/>
          <w:u w:val="single"/>
          <w:lang w:val="en-US"/>
        </w:rPr>
        <w:t>202</w:t>
      </w:r>
      <w:r w:rsidR="00D2293D">
        <w:rPr>
          <w:rFonts w:ascii="Garamond" w:hAnsi="Garamond"/>
          <w:u w:val="single"/>
          <w:lang w:val="en-US"/>
        </w:rPr>
        <w:t>1</w:t>
      </w:r>
      <w:r w:rsidRPr="00317F4B">
        <w:rPr>
          <w:rFonts w:ascii="Garamond" w:hAnsi="Garamond"/>
          <w:lang w:val="en-US"/>
        </w:rPr>
        <w:t>. Each of the core net</w:t>
      </w:r>
      <w:r w:rsidRPr="00317F4B">
        <w:rPr>
          <w:rFonts w:ascii="Garamond" w:hAnsi="Garamond"/>
          <w:lang w:val="en-US"/>
        </w:rPr>
        <w:softHyphen/>
        <w:t xml:space="preserve">work think tanks (see list below) will host one </w:t>
      </w:r>
      <w:r w:rsidRPr="00317F4B">
        <w:rPr>
          <w:rStyle w:val="Siln"/>
          <w:rFonts w:ascii="Garamond" w:hAnsi="Garamond"/>
          <w:lang w:val="en-US"/>
        </w:rPr>
        <w:t>non-V4 expert fel</w:t>
      </w:r>
      <w:r w:rsidRPr="00317F4B">
        <w:rPr>
          <w:rStyle w:val="Siln"/>
          <w:rFonts w:ascii="Garamond" w:hAnsi="Garamond"/>
          <w:lang w:val="en-US"/>
        </w:rPr>
        <w:softHyphen/>
        <w:t>low</w:t>
      </w:r>
      <w:r w:rsidRPr="00317F4B">
        <w:rPr>
          <w:rFonts w:ascii="Garamond" w:hAnsi="Garamond"/>
          <w:lang w:val="en-US"/>
        </w:rPr>
        <w:t>. Each selected vis</w:t>
      </w:r>
      <w:r w:rsidRPr="00317F4B">
        <w:rPr>
          <w:rFonts w:ascii="Garamond" w:hAnsi="Garamond"/>
          <w:lang w:val="en-US"/>
        </w:rPr>
        <w:softHyphen/>
        <w:t>it</w:t>
      </w:r>
      <w:r w:rsidRPr="00317F4B">
        <w:rPr>
          <w:rFonts w:ascii="Garamond" w:hAnsi="Garamond"/>
          <w:lang w:val="en-US"/>
        </w:rPr>
        <w:softHyphen/>
        <w:t>ing fel</w:t>
      </w:r>
      <w:r w:rsidRPr="00317F4B">
        <w:rPr>
          <w:rFonts w:ascii="Garamond" w:hAnsi="Garamond"/>
          <w:lang w:val="en-US"/>
        </w:rPr>
        <w:softHyphen/>
        <w:t>low will have the oppor</w:t>
      </w:r>
      <w:r w:rsidRPr="00317F4B">
        <w:rPr>
          <w:rFonts w:ascii="Garamond" w:hAnsi="Garamond"/>
          <w:lang w:val="en-US"/>
        </w:rPr>
        <w:softHyphen/>
        <w:t>tu</w:t>
      </w:r>
      <w:r w:rsidRPr="00317F4B">
        <w:rPr>
          <w:rFonts w:ascii="Garamond" w:hAnsi="Garamond"/>
          <w:lang w:val="en-US"/>
        </w:rPr>
        <w:softHyphen/>
        <w:t>nity to take part in the institute’s activ</w:t>
      </w:r>
      <w:r w:rsidRPr="00317F4B">
        <w:rPr>
          <w:rFonts w:ascii="Garamond" w:hAnsi="Garamond"/>
          <w:lang w:val="en-US"/>
        </w:rPr>
        <w:softHyphen/>
        <w:t>i</w:t>
      </w:r>
      <w:r w:rsidRPr="00317F4B">
        <w:rPr>
          <w:rFonts w:ascii="Garamond" w:hAnsi="Garamond"/>
          <w:lang w:val="en-US"/>
        </w:rPr>
        <w:softHyphen/>
        <w:t xml:space="preserve">ties for a period of </w:t>
      </w:r>
      <w:r w:rsidRPr="00317F4B">
        <w:rPr>
          <w:rStyle w:val="Siln"/>
          <w:rFonts w:ascii="Garamond" w:hAnsi="Garamond"/>
          <w:lang w:val="en-US"/>
        </w:rPr>
        <w:t>up to eight weeks</w:t>
      </w:r>
      <w:r w:rsidRPr="00317F4B">
        <w:rPr>
          <w:rFonts w:ascii="Garamond" w:hAnsi="Garamond"/>
          <w:lang w:val="en-US"/>
        </w:rPr>
        <w:t>. During this period, each fel</w:t>
      </w:r>
      <w:r w:rsidRPr="00317F4B">
        <w:rPr>
          <w:rFonts w:ascii="Garamond" w:hAnsi="Garamond"/>
          <w:lang w:val="en-US"/>
        </w:rPr>
        <w:softHyphen/>
        <w:t xml:space="preserve">low will be expected to </w:t>
      </w:r>
      <w:r w:rsidRPr="00317F4B">
        <w:rPr>
          <w:rStyle w:val="Siln"/>
          <w:rFonts w:ascii="Garamond" w:hAnsi="Garamond"/>
          <w:lang w:val="en-US"/>
        </w:rPr>
        <w:t>develop a pol</w:t>
      </w:r>
      <w:r w:rsidRPr="00317F4B">
        <w:rPr>
          <w:rStyle w:val="Siln"/>
          <w:rFonts w:ascii="Garamond" w:hAnsi="Garamond"/>
          <w:lang w:val="en-US"/>
        </w:rPr>
        <w:softHyphen/>
        <w:t>icy paper</w:t>
      </w:r>
      <w:r w:rsidRPr="00317F4B">
        <w:rPr>
          <w:rFonts w:ascii="Garamond" w:hAnsi="Garamond"/>
          <w:lang w:val="en-US"/>
        </w:rPr>
        <w:t xml:space="preserve"> and </w:t>
      </w:r>
      <w:r w:rsidRPr="00317F4B">
        <w:rPr>
          <w:rStyle w:val="Siln"/>
          <w:rFonts w:ascii="Garamond" w:hAnsi="Garamond"/>
          <w:lang w:val="en-US"/>
        </w:rPr>
        <w:t>deliver one pub</w:t>
      </w:r>
      <w:r w:rsidRPr="00317F4B">
        <w:rPr>
          <w:rStyle w:val="Siln"/>
          <w:rFonts w:ascii="Garamond" w:hAnsi="Garamond"/>
          <w:lang w:val="en-US"/>
        </w:rPr>
        <w:softHyphen/>
        <w:t>lic pre</w:t>
      </w:r>
      <w:r w:rsidRPr="00317F4B">
        <w:rPr>
          <w:rStyle w:val="Siln"/>
          <w:rFonts w:ascii="Garamond" w:hAnsi="Garamond"/>
          <w:lang w:val="en-US"/>
        </w:rPr>
        <w:softHyphen/>
        <w:t>sen</w:t>
      </w:r>
      <w:r w:rsidRPr="00317F4B">
        <w:rPr>
          <w:rStyle w:val="Siln"/>
          <w:rFonts w:ascii="Garamond" w:hAnsi="Garamond"/>
          <w:lang w:val="en-US"/>
        </w:rPr>
        <w:softHyphen/>
        <w:t>ta</w:t>
      </w:r>
      <w:r w:rsidRPr="00317F4B">
        <w:rPr>
          <w:rStyle w:val="Siln"/>
          <w:rFonts w:ascii="Garamond" w:hAnsi="Garamond"/>
          <w:lang w:val="en-US"/>
        </w:rPr>
        <w:softHyphen/>
        <w:t>tion</w:t>
      </w:r>
      <w:r w:rsidRPr="00317F4B">
        <w:rPr>
          <w:rFonts w:ascii="Garamond" w:hAnsi="Garamond"/>
          <w:lang w:val="en-US"/>
        </w:rPr>
        <w:t xml:space="preserve"> on a pre-agreed topic. A lump sum of </w:t>
      </w:r>
      <w:r w:rsidRPr="00317F4B">
        <w:rPr>
          <w:rStyle w:val="Siln"/>
          <w:rFonts w:ascii="Garamond" w:hAnsi="Garamond"/>
          <w:lang w:val="en-US"/>
        </w:rPr>
        <w:t>€3,000</w:t>
      </w:r>
      <w:r w:rsidRPr="00317F4B">
        <w:rPr>
          <w:rFonts w:ascii="Garamond" w:hAnsi="Garamond"/>
          <w:lang w:val="en-US"/>
        </w:rPr>
        <w:t xml:space="preserve"> will be given to each selected vis</w:t>
      </w:r>
      <w:r w:rsidRPr="00317F4B">
        <w:rPr>
          <w:rFonts w:ascii="Garamond" w:hAnsi="Garamond"/>
          <w:lang w:val="en-US"/>
        </w:rPr>
        <w:softHyphen/>
        <w:t>it</w:t>
      </w:r>
      <w:r w:rsidRPr="00317F4B">
        <w:rPr>
          <w:rFonts w:ascii="Garamond" w:hAnsi="Garamond"/>
          <w:lang w:val="en-US"/>
        </w:rPr>
        <w:softHyphen/>
        <w:t>ing fel</w:t>
      </w:r>
      <w:r w:rsidRPr="00317F4B">
        <w:rPr>
          <w:rFonts w:ascii="Garamond" w:hAnsi="Garamond"/>
          <w:lang w:val="en-US"/>
        </w:rPr>
        <w:softHyphen/>
        <w:t>low to cover all nec</w:t>
      </w:r>
      <w:r w:rsidRPr="00317F4B">
        <w:rPr>
          <w:rFonts w:ascii="Garamond" w:hAnsi="Garamond"/>
          <w:lang w:val="en-US"/>
        </w:rPr>
        <w:softHyphen/>
        <w:t>es</w:t>
      </w:r>
      <w:r w:rsidRPr="00317F4B">
        <w:rPr>
          <w:rFonts w:ascii="Garamond" w:hAnsi="Garamond"/>
          <w:lang w:val="en-US"/>
        </w:rPr>
        <w:softHyphen/>
        <w:t>sary costs and expen</w:t>
      </w:r>
      <w:r w:rsidRPr="00317F4B">
        <w:rPr>
          <w:rFonts w:ascii="Garamond" w:hAnsi="Garamond"/>
          <w:lang w:val="en-US"/>
        </w:rPr>
        <w:softHyphen/>
        <w:t>di</w:t>
      </w:r>
      <w:r w:rsidRPr="00317F4B">
        <w:rPr>
          <w:rFonts w:ascii="Garamond" w:hAnsi="Garamond"/>
          <w:lang w:val="en-US"/>
        </w:rPr>
        <w:softHyphen/>
        <w:t>tures related to his or her stay at the host</w:t>
      </w:r>
      <w:r w:rsidRPr="00317F4B">
        <w:rPr>
          <w:rFonts w:ascii="Garamond" w:hAnsi="Garamond"/>
          <w:lang w:val="en-US"/>
        </w:rPr>
        <w:softHyphen/>
        <w:t>ing insti</w:t>
      </w:r>
      <w:r w:rsidRPr="00317F4B">
        <w:rPr>
          <w:rFonts w:ascii="Garamond" w:hAnsi="Garamond"/>
          <w:lang w:val="en-US"/>
        </w:rPr>
        <w:softHyphen/>
        <w:t>tute (e.g. lodg</w:t>
      </w:r>
      <w:r w:rsidRPr="00317F4B">
        <w:rPr>
          <w:rFonts w:ascii="Garamond" w:hAnsi="Garamond"/>
          <w:lang w:val="en-US"/>
        </w:rPr>
        <w:softHyphen/>
        <w:t>ing and local trans</w:t>
      </w:r>
      <w:r w:rsidRPr="00317F4B">
        <w:rPr>
          <w:rFonts w:ascii="Garamond" w:hAnsi="Garamond"/>
          <w:lang w:val="en-US"/>
        </w:rPr>
        <w:softHyphen/>
        <w:t>port). Each fel</w:t>
      </w:r>
      <w:r w:rsidRPr="00317F4B">
        <w:rPr>
          <w:rFonts w:ascii="Garamond" w:hAnsi="Garamond"/>
          <w:lang w:val="en-US"/>
        </w:rPr>
        <w:softHyphen/>
        <w:t>low will also be respon</w:t>
      </w:r>
      <w:r w:rsidRPr="00317F4B">
        <w:rPr>
          <w:rFonts w:ascii="Garamond" w:hAnsi="Garamond"/>
          <w:lang w:val="en-US"/>
        </w:rPr>
        <w:softHyphen/>
        <w:t>si</w:t>
      </w:r>
      <w:r w:rsidRPr="00317F4B">
        <w:rPr>
          <w:rFonts w:ascii="Garamond" w:hAnsi="Garamond"/>
          <w:lang w:val="en-US"/>
        </w:rPr>
        <w:softHyphen/>
        <w:t>ble for pay</w:t>
      </w:r>
      <w:r w:rsidRPr="00317F4B">
        <w:rPr>
          <w:rFonts w:ascii="Garamond" w:hAnsi="Garamond"/>
          <w:lang w:val="en-US"/>
        </w:rPr>
        <w:softHyphen/>
        <w:t>ing all taxes and related fees, includ</w:t>
      </w:r>
      <w:r w:rsidRPr="00317F4B">
        <w:rPr>
          <w:rFonts w:ascii="Garamond" w:hAnsi="Garamond"/>
          <w:lang w:val="en-US"/>
        </w:rPr>
        <w:softHyphen/>
        <w:t>ing health and social insur</w:t>
      </w:r>
      <w:r w:rsidRPr="00317F4B">
        <w:rPr>
          <w:rFonts w:ascii="Garamond" w:hAnsi="Garamond"/>
          <w:lang w:val="en-US"/>
        </w:rPr>
        <w:softHyphen/>
        <w:t>ance, from this amount. Think Visegrad</w:t>
      </w:r>
      <w:r w:rsidRPr="00317F4B">
        <w:rPr>
          <w:rStyle w:val="Zvraznenie"/>
          <w:rFonts w:ascii="Garamond" w:hAnsi="Garamond"/>
          <w:lang w:val="en-US"/>
        </w:rPr>
        <w:t>—</w:t>
      </w:r>
      <w:r w:rsidRPr="00317F4B">
        <w:rPr>
          <w:rFonts w:ascii="Garamond" w:hAnsi="Garamond"/>
          <w:lang w:val="en-US"/>
        </w:rPr>
        <w:t>V4 Think Tank Platform will cover the cost of travel to the host</w:t>
      </w:r>
      <w:r w:rsidRPr="00317F4B">
        <w:rPr>
          <w:rFonts w:ascii="Garamond" w:hAnsi="Garamond"/>
          <w:lang w:val="en-US"/>
        </w:rPr>
        <w:softHyphen/>
        <w:t>ing insti</w:t>
      </w:r>
      <w:r w:rsidRPr="00317F4B">
        <w:rPr>
          <w:rFonts w:ascii="Garamond" w:hAnsi="Garamond"/>
          <w:lang w:val="en-US"/>
        </w:rPr>
        <w:softHyphen/>
        <w:t>tute for the vis</w:t>
      </w:r>
      <w:r w:rsidRPr="00317F4B">
        <w:rPr>
          <w:rFonts w:ascii="Garamond" w:hAnsi="Garamond"/>
          <w:lang w:val="en-US"/>
        </w:rPr>
        <w:softHyphen/>
        <w:t>it</w:t>
      </w:r>
      <w:r w:rsidRPr="00317F4B">
        <w:rPr>
          <w:rFonts w:ascii="Garamond" w:hAnsi="Garamond"/>
          <w:lang w:val="en-US"/>
        </w:rPr>
        <w:softHyphen/>
        <w:t>ing fellow.</w:t>
      </w:r>
    </w:p>
    <w:p w:rsidR="00317F4B" w:rsidRPr="00317F4B" w:rsidRDefault="00317F4B" w:rsidP="00317F4B">
      <w:pPr>
        <w:pStyle w:val="Normlnywebov"/>
        <w:spacing w:line="276" w:lineRule="auto"/>
        <w:jc w:val="both"/>
        <w:rPr>
          <w:rFonts w:ascii="Garamond" w:hAnsi="Garamond"/>
          <w:lang w:val="en-US"/>
        </w:rPr>
      </w:pPr>
      <w:r w:rsidRPr="00317F4B">
        <w:rPr>
          <w:rFonts w:ascii="Garamond" w:hAnsi="Garamond"/>
          <w:b/>
          <w:bCs/>
          <w:lang w:val="en-US"/>
        </w:rPr>
        <w:t>Topics:</w:t>
      </w:r>
      <w:r w:rsidRPr="00317F4B">
        <w:rPr>
          <w:rFonts w:ascii="Garamond" w:hAnsi="Garamond"/>
          <w:lang w:val="en-US"/>
        </w:rPr>
        <w:t xml:space="preserve"> Fellowships are avail</w:t>
      </w:r>
      <w:r w:rsidRPr="00317F4B">
        <w:rPr>
          <w:rFonts w:ascii="Garamond" w:hAnsi="Garamond"/>
          <w:lang w:val="en-US"/>
        </w:rPr>
        <w:softHyphen/>
        <w:t>able in all areas of research in polit</w:t>
      </w:r>
      <w:r w:rsidRPr="00317F4B">
        <w:rPr>
          <w:rFonts w:ascii="Garamond" w:hAnsi="Garamond"/>
          <w:lang w:val="en-US"/>
        </w:rPr>
        <w:softHyphen/>
        <w:t>i</w:t>
      </w:r>
      <w:r w:rsidRPr="00317F4B">
        <w:rPr>
          <w:rFonts w:ascii="Garamond" w:hAnsi="Garamond"/>
          <w:lang w:val="en-US"/>
        </w:rPr>
        <w:softHyphen/>
        <w:t>cal sci</w:t>
      </w:r>
      <w:r w:rsidRPr="00317F4B">
        <w:rPr>
          <w:rFonts w:ascii="Garamond" w:hAnsi="Garamond"/>
          <w:lang w:val="en-US"/>
        </w:rPr>
        <w:softHyphen/>
        <w:t>ence, inter</w:t>
      </w:r>
      <w:r w:rsidRPr="00317F4B">
        <w:rPr>
          <w:rFonts w:ascii="Garamond" w:hAnsi="Garamond"/>
          <w:lang w:val="en-US"/>
        </w:rPr>
        <w:softHyphen/>
        <w:t>na</w:t>
      </w:r>
      <w:r w:rsidRPr="00317F4B">
        <w:rPr>
          <w:rFonts w:ascii="Garamond" w:hAnsi="Garamond"/>
          <w:lang w:val="en-US"/>
        </w:rPr>
        <w:softHyphen/>
        <w:t>tional rela</w:t>
      </w:r>
      <w:r w:rsidRPr="00317F4B">
        <w:rPr>
          <w:rFonts w:ascii="Garamond" w:hAnsi="Garamond"/>
          <w:lang w:val="en-US"/>
        </w:rPr>
        <w:softHyphen/>
        <w:t>tions and eco</w:t>
      </w:r>
      <w:r w:rsidRPr="00317F4B">
        <w:rPr>
          <w:rFonts w:ascii="Garamond" w:hAnsi="Garamond"/>
          <w:lang w:val="en-US"/>
        </w:rPr>
        <w:softHyphen/>
        <w:t>nom</w:t>
      </w:r>
      <w:r w:rsidRPr="00317F4B">
        <w:rPr>
          <w:rFonts w:ascii="Garamond" w:hAnsi="Garamond"/>
          <w:lang w:val="en-US"/>
        </w:rPr>
        <w:softHyphen/>
        <w:t>ics. Chosen top</w:t>
      </w:r>
      <w:r w:rsidRPr="00317F4B">
        <w:rPr>
          <w:rFonts w:ascii="Garamond" w:hAnsi="Garamond"/>
          <w:lang w:val="en-US"/>
        </w:rPr>
        <w:softHyphen/>
        <w:t>ics should com</w:t>
      </w:r>
      <w:r w:rsidRPr="00317F4B">
        <w:rPr>
          <w:rFonts w:ascii="Garamond" w:hAnsi="Garamond"/>
          <w:lang w:val="en-US"/>
        </w:rPr>
        <w:softHyphen/>
        <w:t>ple</w:t>
      </w:r>
      <w:r w:rsidRPr="00317F4B">
        <w:rPr>
          <w:rFonts w:ascii="Garamond" w:hAnsi="Garamond"/>
          <w:lang w:val="en-US"/>
        </w:rPr>
        <w:softHyphen/>
        <w:t>ment the research focus of the host</w:t>
      </w:r>
      <w:r w:rsidRPr="00317F4B">
        <w:rPr>
          <w:rFonts w:ascii="Garamond" w:hAnsi="Garamond"/>
          <w:lang w:val="en-US"/>
        </w:rPr>
        <w:softHyphen/>
        <w:t>ing insti</w:t>
      </w:r>
      <w:r w:rsidRPr="00317F4B">
        <w:rPr>
          <w:rFonts w:ascii="Garamond" w:hAnsi="Garamond"/>
          <w:lang w:val="en-US"/>
        </w:rPr>
        <w:softHyphen/>
        <w:t>tute, and there</w:t>
      </w:r>
      <w:r w:rsidRPr="00317F4B">
        <w:rPr>
          <w:rFonts w:ascii="Garamond" w:hAnsi="Garamond"/>
          <w:lang w:val="en-US"/>
        </w:rPr>
        <w:softHyphen/>
        <w:t>fore the appli</w:t>
      </w:r>
      <w:r w:rsidRPr="00317F4B">
        <w:rPr>
          <w:rFonts w:ascii="Garamond" w:hAnsi="Garamond"/>
          <w:lang w:val="en-US"/>
        </w:rPr>
        <w:softHyphen/>
        <w:t>cants are highly rec</w:t>
      </w:r>
      <w:r w:rsidRPr="00317F4B">
        <w:rPr>
          <w:rFonts w:ascii="Garamond" w:hAnsi="Garamond"/>
          <w:lang w:val="en-US"/>
        </w:rPr>
        <w:softHyphen/>
        <w:t>om</w:t>
      </w:r>
      <w:r w:rsidRPr="00317F4B">
        <w:rPr>
          <w:rFonts w:ascii="Garamond" w:hAnsi="Garamond"/>
          <w:lang w:val="en-US"/>
        </w:rPr>
        <w:softHyphen/>
        <w:t>mended to check the institute’s web</w:t>
      </w:r>
      <w:r w:rsidRPr="00317F4B">
        <w:rPr>
          <w:rFonts w:ascii="Garamond" w:hAnsi="Garamond"/>
          <w:lang w:val="en-US"/>
        </w:rPr>
        <w:softHyphen/>
        <w:t>site before sub</w:t>
      </w:r>
      <w:r w:rsidRPr="00317F4B">
        <w:rPr>
          <w:rFonts w:ascii="Garamond" w:hAnsi="Garamond"/>
          <w:lang w:val="en-US"/>
        </w:rPr>
        <w:softHyphen/>
        <w:t>mit</w:t>
      </w:r>
      <w:r w:rsidRPr="00317F4B">
        <w:rPr>
          <w:rFonts w:ascii="Garamond" w:hAnsi="Garamond"/>
          <w:lang w:val="en-US"/>
        </w:rPr>
        <w:softHyphen/>
        <w:t>ting an application.</w:t>
      </w:r>
    </w:p>
    <w:p w:rsidR="00317F4B" w:rsidRDefault="00317F4B" w:rsidP="00317F4B">
      <w:pPr>
        <w:pStyle w:val="Normlnywebov"/>
        <w:spacing w:line="276" w:lineRule="auto"/>
        <w:jc w:val="both"/>
        <w:rPr>
          <w:rFonts w:ascii="Garamond" w:hAnsi="Garamond"/>
          <w:lang w:val="en-US"/>
        </w:rPr>
      </w:pPr>
      <w:r w:rsidRPr="00317F4B">
        <w:rPr>
          <w:rFonts w:ascii="Garamond" w:hAnsi="Garamond"/>
          <w:b/>
          <w:bCs/>
          <w:lang w:val="en-US"/>
        </w:rPr>
        <w:t>Duration:</w:t>
      </w:r>
      <w:r w:rsidRPr="00317F4B">
        <w:rPr>
          <w:rFonts w:ascii="Garamond" w:hAnsi="Garamond"/>
          <w:lang w:val="en-US"/>
        </w:rPr>
        <w:t xml:space="preserve"> The dura</w:t>
      </w:r>
      <w:r w:rsidRPr="00317F4B">
        <w:rPr>
          <w:rFonts w:ascii="Garamond" w:hAnsi="Garamond"/>
          <w:lang w:val="en-US"/>
        </w:rPr>
        <w:softHyphen/>
        <w:t>tion of fel</w:t>
      </w:r>
      <w:r w:rsidRPr="00317F4B">
        <w:rPr>
          <w:rFonts w:ascii="Garamond" w:hAnsi="Garamond"/>
          <w:lang w:val="en-US"/>
        </w:rPr>
        <w:softHyphen/>
        <w:t>low</w:t>
      </w:r>
      <w:r w:rsidRPr="00317F4B">
        <w:rPr>
          <w:rFonts w:ascii="Garamond" w:hAnsi="Garamond"/>
          <w:lang w:val="en-US"/>
        </w:rPr>
        <w:softHyphen/>
        <w:t xml:space="preserve">ships varies </w:t>
      </w:r>
      <w:r w:rsidRPr="00317F4B">
        <w:rPr>
          <w:rStyle w:val="Siln"/>
          <w:rFonts w:ascii="Garamond" w:hAnsi="Garamond"/>
          <w:lang w:val="en-US"/>
        </w:rPr>
        <w:t>from 6 to 8 weeks</w:t>
      </w:r>
      <w:r w:rsidRPr="00317F4B">
        <w:rPr>
          <w:rFonts w:ascii="Garamond" w:hAnsi="Garamond"/>
          <w:lang w:val="en-US"/>
        </w:rPr>
        <w:t xml:space="preserve"> (based on agree</w:t>
      </w:r>
      <w:r w:rsidRPr="00317F4B">
        <w:rPr>
          <w:rFonts w:ascii="Garamond" w:hAnsi="Garamond"/>
          <w:lang w:val="en-US"/>
        </w:rPr>
        <w:softHyphen/>
        <w:t>ment with the host</w:t>
      </w:r>
      <w:r w:rsidRPr="00317F4B">
        <w:rPr>
          <w:rFonts w:ascii="Garamond" w:hAnsi="Garamond"/>
          <w:lang w:val="en-US"/>
        </w:rPr>
        <w:softHyphen/>
        <w:t>ing institute).</w:t>
      </w:r>
    </w:p>
    <w:p w:rsidR="00084396" w:rsidRDefault="00084396" w:rsidP="00317F4B">
      <w:pPr>
        <w:pStyle w:val="Normlnywebov"/>
        <w:spacing w:line="276" w:lineRule="auto"/>
        <w:jc w:val="both"/>
        <w:rPr>
          <w:rStyle w:val="Siln"/>
          <w:rFonts w:ascii="Garamond" w:hAnsi="Garamond"/>
          <w:lang w:val="en-US"/>
        </w:rPr>
      </w:pPr>
      <w:bookmarkStart w:id="0" w:name="host"/>
      <w:bookmarkEnd w:id="0"/>
    </w:p>
    <w:p w:rsidR="00084396" w:rsidRDefault="00084396" w:rsidP="00317F4B">
      <w:pPr>
        <w:pStyle w:val="Normlnywebov"/>
        <w:spacing w:line="276" w:lineRule="auto"/>
        <w:jc w:val="both"/>
        <w:rPr>
          <w:rStyle w:val="Siln"/>
          <w:rFonts w:ascii="Garamond" w:hAnsi="Garamond"/>
          <w:lang w:val="en-US"/>
        </w:rPr>
      </w:pPr>
    </w:p>
    <w:p w:rsidR="00317F4B" w:rsidRPr="00317F4B" w:rsidRDefault="00317F4B" w:rsidP="00317F4B">
      <w:pPr>
        <w:pStyle w:val="Normlnywebov"/>
        <w:spacing w:line="276" w:lineRule="auto"/>
        <w:jc w:val="both"/>
        <w:rPr>
          <w:rFonts w:ascii="Garamond" w:hAnsi="Garamond"/>
          <w:lang w:val="en-US"/>
        </w:rPr>
      </w:pPr>
      <w:r w:rsidRPr="00317F4B">
        <w:rPr>
          <w:rStyle w:val="Siln"/>
          <w:rFonts w:ascii="Garamond" w:hAnsi="Garamond"/>
          <w:lang w:val="en-US"/>
        </w:rPr>
        <w:lastRenderedPageBreak/>
        <w:t>Hosting insti</w:t>
      </w:r>
      <w:r w:rsidRPr="00317F4B">
        <w:rPr>
          <w:rStyle w:val="Siln"/>
          <w:rFonts w:ascii="Garamond" w:hAnsi="Garamond"/>
          <w:lang w:val="en-US"/>
        </w:rPr>
        <w:softHyphen/>
        <w:t>tutes:</w:t>
      </w:r>
    </w:p>
    <w:p w:rsidR="007C5C5D" w:rsidRPr="007C5C5D" w:rsidRDefault="007C5C5D" w:rsidP="007C5C5D">
      <w:pPr>
        <w:pStyle w:val="Normlnywebov"/>
        <w:numPr>
          <w:ilvl w:val="0"/>
          <w:numId w:val="8"/>
        </w:numPr>
        <w:spacing w:line="276" w:lineRule="auto"/>
        <w:jc w:val="both"/>
        <w:rPr>
          <w:color w:val="00B0F0"/>
        </w:rPr>
      </w:pPr>
      <w:r w:rsidRPr="007C5C5D">
        <w:rPr>
          <w:color w:val="00B0F0"/>
        </w:rPr>
        <w:t xml:space="preserve">Center </w:t>
      </w:r>
      <w:proofErr w:type="spellStart"/>
      <w:r w:rsidRPr="007C5C5D">
        <w:rPr>
          <w:color w:val="00B0F0"/>
        </w:rPr>
        <w:t>for</w:t>
      </w:r>
      <w:proofErr w:type="spellEnd"/>
      <w:r w:rsidRPr="007C5C5D">
        <w:rPr>
          <w:color w:val="00B0F0"/>
        </w:rPr>
        <w:t xml:space="preserve"> Euro-</w:t>
      </w:r>
      <w:proofErr w:type="spellStart"/>
      <w:r w:rsidRPr="007C5C5D">
        <w:rPr>
          <w:color w:val="00B0F0"/>
        </w:rPr>
        <w:t>Atlantic</w:t>
      </w:r>
      <w:proofErr w:type="spellEnd"/>
      <w:r w:rsidRPr="007C5C5D">
        <w:rPr>
          <w:color w:val="00B0F0"/>
        </w:rPr>
        <w:t xml:space="preserve"> </w:t>
      </w:r>
      <w:proofErr w:type="spellStart"/>
      <w:r w:rsidRPr="007C5C5D">
        <w:rPr>
          <w:color w:val="00B0F0"/>
        </w:rPr>
        <w:t>Integration</w:t>
      </w:r>
      <w:proofErr w:type="spellEnd"/>
      <w:r w:rsidRPr="007C5C5D">
        <w:rPr>
          <w:color w:val="00B0F0"/>
        </w:rPr>
        <w:t xml:space="preserve"> and </w:t>
      </w:r>
      <w:proofErr w:type="spellStart"/>
      <w:r w:rsidRPr="007C5C5D">
        <w:rPr>
          <w:color w:val="00B0F0"/>
        </w:rPr>
        <w:t>Democracy</w:t>
      </w:r>
      <w:proofErr w:type="spellEnd"/>
      <w:r w:rsidRPr="007C5C5D">
        <w:rPr>
          <w:color w:val="00B0F0"/>
        </w:rPr>
        <w:t xml:space="preserve"> (CEID)</w:t>
      </w:r>
    </w:p>
    <w:p w:rsidR="007C5C5D" w:rsidRPr="007C5C5D" w:rsidRDefault="007C5C5D" w:rsidP="007C5C5D">
      <w:pPr>
        <w:pStyle w:val="Normlnywebov"/>
        <w:numPr>
          <w:ilvl w:val="0"/>
          <w:numId w:val="8"/>
        </w:numPr>
        <w:spacing w:line="276" w:lineRule="auto"/>
        <w:jc w:val="both"/>
        <w:rPr>
          <w:color w:val="00B0F0"/>
        </w:rPr>
      </w:pPr>
      <w:r w:rsidRPr="007C5C5D">
        <w:rPr>
          <w:color w:val="00B0F0"/>
        </w:rPr>
        <w:t xml:space="preserve">Centre </w:t>
      </w:r>
      <w:proofErr w:type="spellStart"/>
      <w:r w:rsidRPr="007C5C5D">
        <w:rPr>
          <w:color w:val="00B0F0"/>
        </w:rPr>
        <w:t>for</w:t>
      </w:r>
      <w:proofErr w:type="spellEnd"/>
      <w:r w:rsidRPr="007C5C5D">
        <w:rPr>
          <w:color w:val="00B0F0"/>
        </w:rPr>
        <w:t xml:space="preserve"> </w:t>
      </w:r>
      <w:proofErr w:type="spellStart"/>
      <w:r w:rsidRPr="007C5C5D">
        <w:rPr>
          <w:color w:val="00B0F0"/>
        </w:rPr>
        <w:t>Eastern</w:t>
      </w:r>
      <w:proofErr w:type="spellEnd"/>
      <w:r w:rsidRPr="007C5C5D">
        <w:rPr>
          <w:color w:val="00B0F0"/>
        </w:rPr>
        <w:t xml:space="preserve"> </w:t>
      </w:r>
      <w:proofErr w:type="spellStart"/>
      <w:r w:rsidRPr="007C5C5D">
        <w:rPr>
          <w:color w:val="00B0F0"/>
        </w:rPr>
        <w:t>Studies</w:t>
      </w:r>
      <w:proofErr w:type="spellEnd"/>
      <w:r w:rsidRPr="007C5C5D">
        <w:rPr>
          <w:color w:val="00B0F0"/>
        </w:rPr>
        <w:t xml:space="preserve"> (OSW)</w:t>
      </w:r>
    </w:p>
    <w:p w:rsidR="007C5C5D" w:rsidRPr="007C5C5D" w:rsidRDefault="007C5C5D" w:rsidP="007C5C5D">
      <w:pPr>
        <w:pStyle w:val="Normlnywebov"/>
        <w:numPr>
          <w:ilvl w:val="0"/>
          <w:numId w:val="8"/>
        </w:numPr>
        <w:spacing w:line="276" w:lineRule="auto"/>
        <w:jc w:val="both"/>
        <w:rPr>
          <w:color w:val="00B0F0"/>
        </w:rPr>
      </w:pPr>
      <w:r w:rsidRPr="007C5C5D">
        <w:rPr>
          <w:color w:val="00B0F0"/>
        </w:rPr>
        <w:t xml:space="preserve">EUROPEUM – </w:t>
      </w:r>
      <w:proofErr w:type="spellStart"/>
      <w:r w:rsidRPr="007C5C5D">
        <w:rPr>
          <w:color w:val="00B0F0"/>
        </w:rPr>
        <w:t>Institute</w:t>
      </w:r>
      <w:proofErr w:type="spellEnd"/>
      <w:r w:rsidRPr="007C5C5D">
        <w:rPr>
          <w:color w:val="00B0F0"/>
        </w:rPr>
        <w:t xml:space="preserve"> </w:t>
      </w:r>
      <w:proofErr w:type="spellStart"/>
      <w:r w:rsidRPr="007C5C5D">
        <w:rPr>
          <w:color w:val="00B0F0"/>
        </w:rPr>
        <w:t>for</w:t>
      </w:r>
      <w:proofErr w:type="spellEnd"/>
      <w:r w:rsidRPr="007C5C5D">
        <w:rPr>
          <w:color w:val="00B0F0"/>
        </w:rPr>
        <w:t xml:space="preserve"> </w:t>
      </w:r>
      <w:proofErr w:type="spellStart"/>
      <w:r w:rsidRPr="007C5C5D">
        <w:rPr>
          <w:color w:val="00B0F0"/>
        </w:rPr>
        <w:t>European</w:t>
      </w:r>
      <w:proofErr w:type="spellEnd"/>
      <w:r w:rsidRPr="007C5C5D">
        <w:rPr>
          <w:color w:val="00B0F0"/>
        </w:rPr>
        <w:t xml:space="preserve"> </w:t>
      </w:r>
      <w:proofErr w:type="spellStart"/>
      <w:r w:rsidRPr="007C5C5D">
        <w:rPr>
          <w:color w:val="00B0F0"/>
        </w:rPr>
        <w:t>Policy</w:t>
      </w:r>
      <w:proofErr w:type="spellEnd"/>
    </w:p>
    <w:p w:rsidR="007C5C5D" w:rsidRPr="007C5C5D" w:rsidRDefault="007C5C5D" w:rsidP="007C5C5D">
      <w:pPr>
        <w:pStyle w:val="Normlnywebov"/>
        <w:numPr>
          <w:ilvl w:val="0"/>
          <w:numId w:val="8"/>
        </w:numPr>
        <w:spacing w:line="276" w:lineRule="auto"/>
        <w:jc w:val="both"/>
        <w:rPr>
          <w:color w:val="00B0F0"/>
        </w:rPr>
      </w:pPr>
      <w:proofErr w:type="spellStart"/>
      <w:r w:rsidRPr="007C5C5D">
        <w:rPr>
          <w:color w:val="00B0F0"/>
        </w:rPr>
        <w:t>Globsec</w:t>
      </w:r>
      <w:proofErr w:type="spellEnd"/>
      <w:r w:rsidRPr="007C5C5D">
        <w:rPr>
          <w:color w:val="00B0F0"/>
        </w:rPr>
        <w:t xml:space="preserve"> </w:t>
      </w:r>
      <w:proofErr w:type="spellStart"/>
      <w:r w:rsidRPr="007C5C5D">
        <w:rPr>
          <w:color w:val="00B0F0"/>
        </w:rPr>
        <w:t>Policy</w:t>
      </w:r>
      <w:proofErr w:type="spellEnd"/>
      <w:r w:rsidRPr="007C5C5D">
        <w:rPr>
          <w:color w:val="00B0F0"/>
        </w:rPr>
        <w:t xml:space="preserve"> </w:t>
      </w:r>
      <w:proofErr w:type="spellStart"/>
      <w:r w:rsidRPr="007C5C5D">
        <w:rPr>
          <w:color w:val="00B0F0"/>
        </w:rPr>
        <w:t>Institute</w:t>
      </w:r>
      <w:proofErr w:type="spellEnd"/>
      <w:r w:rsidRPr="007C5C5D">
        <w:rPr>
          <w:color w:val="00B0F0"/>
        </w:rPr>
        <w:t xml:space="preserve"> (GPI)</w:t>
      </w:r>
    </w:p>
    <w:p w:rsidR="007C5C5D" w:rsidRPr="007C5C5D" w:rsidRDefault="007C5C5D" w:rsidP="007C5C5D">
      <w:pPr>
        <w:pStyle w:val="Normlnywebov"/>
        <w:numPr>
          <w:ilvl w:val="0"/>
          <w:numId w:val="8"/>
        </w:numPr>
        <w:spacing w:line="276" w:lineRule="auto"/>
        <w:jc w:val="both"/>
        <w:rPr>
          <w:color w:val="00B0F0"/>
        </w:rPr>
      </w:pPr>
      <w:proofErr w:type="spellStart"/>
      <w:r w:rsidRPr="007C5C5D">
        <w:rPr>
          <w:color w:val="00B0F0"/>
        </w:rPr>
        <w:t>Institute</w:t>
      </w:r>
      <w:proofErr w:type="spellEnd"/>
      <w:r w:rsidRPr="007C5C5D">
        <w:rPr>
          <w:color w:val="00B0F0"/>
        </w:rPr>
        <w:t xml:space="preserve"> </w:t>
      </w:r>
      <w:proofErr w:type="spellStart"/>
      <w:r w:rsidRPr="007C5C5D">
        <w:rPr>
          <w:color w:val="00B0F0"/>
        </w:rPr>
        <w:t>for</w:t>
      </w:r>
      <w:proofErr w:type="spellEnd"/>
      <w:r w:rsidRPr="007C5C5D">
        <w:rPr>
          <w:color w:val="00B0F0"/>
        </w:rPr>
        <w:t xml:space="preserve"> </w:t>
      </w:r>
      <w:proofErr w:type="spellStart"/>
      <w:r w:rsidRPr="007C5C5D">
        <w:rPr>
          <w:color w:val="00B0F0"/>
        </w:rPr>
        <w:t>Foreign</w:t>
      </w:r>
      <w:proofErr w:type="spellEnd"/>
      <w:r w:rsidRPr="007C5C5D">
        <w:rPr>
          <w:color w:val="00B0F0"/>
        </w:rPr>
        <w:t xml:space="preserve"> </w:t>
      </w:r>
      <w:proofErr w:type="spellStart"/>
      <w:r w:rsidRPr="007C5C5D">
        <w:rPr>
          <w:color w:val="00B0F0"/>
        </w:rPr>
        <w:t>Affairs</w:t>
      </w:r>
      <w:proofErr w:type="spellEnd"/>
      <w:r w:rsidRPr="007C5C5D">
        <w:rPr>
          <w:color w:val="00B0F0"/>
        </w:rPr>
        <w:t xml:space="preserve"> and </w:t>
      </w:r>
      <w:proofErr w:type="spellStart"/>
      <w:r w:rsidRPr="007C5C5D">
        <w:rPr>
          <w:color w:val="00B0F0"/>
        </w:rPr>
        <w:t>Trade</w:t>
      </w:r>
      <w:proofErr w:type="spellEnd"/>
      <w:r w:rsidRPr="007C5C5D">
        <w:rPr>
          <w:color w:val="00B0F0"/>
        </w:rPr>
        <w:t xml:space="preserve"> (IFAT)</w:t>
      </w:r>
    </w:p>
    <w:p w:rsidR="007C5C5D" w:rsidRPr="007C5C5D" w:rsidRDefault="007C5C5D" w:rsidP="007C5C5D">
      <w:pPr>
        <w:pStyle w:val="Normlnywebov"/>
        <w:numPr>
          <w:ilvl w:val="0"/>
          <w:numId w:val="8"/>
        </w:numPr>
        <w:spacing w:line="276" w:lineRule="auto"/>
        <w:jc w:val="both"/>
        <w:rPr>
          <w:color w:val="00B0F0"/>
        </w:rPr>
      </w:pPr>
      <w:proofErr w:type="spellStart"/>
      <w:r w:rsidRPr="007C5C5D">
        <w:rPr>
          <w:color w:val="00B0F0"/>
        </w:rPr>
        <w:t>Institute</w:t>
      </w:r>
      <w:proofErr w:type="spellEnd"/>
      <w:r w:rsidRPr="007C5C5D">
        <w:rPr>
          <w:color w:val="00B0F0"/>
        </w:rPr>
        <w:t xml:space="preserve"> of International </w:t>
      </w:r>
      <w:proofErr w:type="spellStart"/>
      <w:r w:rsidRPr="007C5C5D">
        <w:rPr>
          <w:color w:val="00B0F0"/>
        </w:rPr>
        <w:t>Relations</w:t>
      </w:r>
      <w:proofErr w:type="spellEnd"/>
      <w:r w:rsidRPr="007C5C5D">
        <w:rPr>
          <w:color w:val="00B0F0"/>
        </w:rPr>
        <w:t xml:space="preserve"> (IIR)</w:t>
      </w:r>
    </w:p>
    <w:p w:rsidR="007C5C5D" w:rsidRPr="007C5C5D" w:rsidRDefault="007C5C5D" w:rsidP="007C5C5D">
      <w:pPr>
        <w:pStyle w:val="Normlnywebov"/>
        <w:numPr>
          <w:ilvl w:val="0"/>
          <w:numId w:val="8"/>
        </w:numPr>
        <w:spacing w:line="276" w:lineRule="auto"/>
        <w:jc w:val="both"/>
        <w:rPr>
          <w:color w:val="00B0F0"/>
        </w:rPr>
      </w:pPr>
      <w:proofErr w:type="spellStart"/>
      <w:r w:rsidRPr="007C5C5D">
        <w:rPr>
          <w:color w:val="00B0F0"/>
        </w:rPr>
        <w:t>The</w:t>
      </w:r>
      <w:proofErr w:type="spellEnd"/>
      <w:r w:rsidRPr="007C5C5D">
        <w:rPr>
          <w:color w:val="00B0F0"/>
        </w:rPr>
        <w:t xml:space="preserve"> </w:t>
      </w:r>
      <w:proofErr w:type="spellStart"/>
      <w:r w:rsidRPr="007C5C5D">
        <w:rPr>
          <w:color w:val="00B0F0"/>
        </w:rPr>
        <w:t>Polish</w:t>
      </w:r>
      <w:proofErr w:type="spellEnd"/>
      <w:r w:rsidRPr="007C5C5D">
        <w:rPr>
          <w:color w:val="00B0F0"/>
        </w:rPr>
        <w:t xml:space="preserve"> </w:t>
      </w:r>
      <w:proofErr w:type="spellStart"/>
      <w:r w:rsidRPr="007C5C5D">
        <w:rPr>
          <w:color w:val="00B0F0"/>
        </w:rPr>
        <w:t>Institute</w:t>
      </w:r>
      <w:proofErr w:type="spellEnd"/>
      <w:r w:rsidRPr="007C5C5D">
        <w:rPr>
          <w:color w:val="00B0F0"/>
        </w:rPr>
        <w:t xml:space="preserve"> of International </w:t>
      </w:r>
      <w:proofErr w:type="spellStart"/>
      <w:r w:rsidR="0071555C">
        <w:rPr>
          <w:color w:val="00B0F0"/>
        </w:rPr>
        <w:t>Affairs</w:t>
      </w:r>
      <w:proofErr w:type="spellEnd"/>
      <w:r w:rsidRPr="007C5C5D">
        <w:rPr>
          <w:color w:val="00B0F0"/>
        </w:rPr>
        <w:t xml:space="preserve"> (PISM)</w:t>
      </w:r>
    </w:p>
    <w:p w:rsidR="00317F4B" w:rsidRDefault="007C5C5D" w:rsidP="007C5C5D">
      <w:pPr>
        <w:pStyle w:val="Normlnywebov"/>
        <w:numPr>
          <w:ilvl w:val="0"/>
          <w:numId w:val="8"/>
        </w:numPr>
        <w:spacing w:line="276" w:lineRule="auto"/>
        <w:jc w:val="both"/>
        <w:rPr>
          <w:rFonts w:ascii="Garamond" w:hAnsi="Garamond"/>
          <w:b/>
          <w:bCs/>
          <w:lang w:val="en-US"/>
        </w:rPr>
      </w:pPr>
      <w:proofErr w:type="spellStart"/>
      <w:r w:rsidRPr="007C5C5D">
        <w:rPr>
          <w:color w:val="00B0F0"/>
        </w:rPr>
        <w:t>Research</w:t>
      </w:r>
      <w:proofErr w:type="spellEnd"/>
      <w:r w:rsidRPr="007C5C5D">
        <w:rPr>
          <w:color w:val="00B0F0"/>
        </w:rPr>
        <w:t xml:space="preserve"> Center of </w:t>
      </w:r>
      <w:proofErr w:type="spellStart"/>
      <w:r w:rsidRPr="007C5C5D">
        <w:rPr>
          <w:color w:val="00B0F0"/>
        </w:rPr>
        <w:t>the</w:t>
      </w:r>
      <w:proofErr w:type="spellEnd"/>
      <w:r w:rsidRPr="007C5C5D">
        <w:rPr>
          <w:color w:val="00B0F0"/>
        </w:rPr>
        <w:t xml:space="preserve"> Slovak </w:t>
      </w:r>
      <w:proofErr w:type="spellStart"/>
      <w:r w:rsidRPr="007C5C5D">
        <w:rPr>
          <w:color w:val="00B0F0"/>
        </w:rPr>
        <w:t>Foreign</w:t>
      </w:r>
      <w:proofErr w:type="spellEnd"/>
      <w:r w:rsidRPr="007C5C5D">
        <w:rPr>
          <w:color w:val="00B0F0"/>
        </w:rPr>
        <w:t xml:space="preserve"> </w:t>
      </w:r>
      <w:proofErr w:type="spellStart"/>
      <w:r w:rsidRPr="007C5C5D">
        <w:rPr>
          <w:color w:val="00B0F0"/>
        </w:rPr>
        <w:t>Policy</w:t>
      </w:r>
      <w:proofErr w:type="spellEnd"/>
      <w:r w:rsidRPr="007C5C5D">
        <w:rPr>
          <w:color w:val="00B0F0"/>
        </w:rPr>
        <w:t xml:space="preserve"> Association (RC SFPA)</w:t>
      </w:r>
    </w:p>
    <w:p w:rsidR="00317F4B" w:rsidRPr="00317F4B" w:rsidRDefault="00317F4B" w:rsidP="00317F4B">
      <w:pPr>
        <w:pStyle w:val="Normlnywebov"/>
        <w:spacing w:line="276" w:lineRule="auto"/>
        <w:jc w:val="both"/>
        <w:rPr>
          <w:rFonts w:ascii="Garamond" w:hAnsi="Garamond"/>
          <w:lang w:val="en-US"/>
        </w:rPr>
      </w:pPr>
      <w:r w:rsidRPr="00317F4B">
        <w:rPr>
          <w:rFonts w:ascii="Garamond" w:hAnsi="Garamond"/>
          <w:b/>
          <w:bCs/>
          <w:lang w:val="en-US"/>
        </w:rPr>
        <w:t>Eligibility:</w:t>
      </w:r>
      <w:r w:rsidRPr="00317F4B">
        <w:rPr>
          <w:rFonts w:ascii="Garamond" w:hAnsi="Garamond"/>
          <w:lang w:val="en-US"/>
        </w:rPr>
        <w:t xml:space="preserve"> Expert fel</w:t>
      </w:r>
      <w:r w:rsidRPr="00317F4B">
        <w:rPr>
          <w:rFonts w:ascii="Garamond" w:hAnsi="Garamond"/>
          <w:lang w:val="en-US"/>
        </w:rPr>
        <w:softHyphen/>
        <w:t xml:space="preserve">lows from </w:t>
      </w:r>
      <w:r w:rsidRPr="00317F4B">
        <w:rPr>
          <w:rStyle w:val="Siln"/>
          <w:rFonts w:ascii="Garamond" w:hAnsi="Garamond"/>
          <w:lang w:val="en-US"/>
        </w:rPr>
        <w:t>non-Visegrad coun</w:t>
      </w:r>
      <w:r w:rsidRPr="00317F4B">
        <w:rPr>
          <w:rStyle w:val="Siln"/>
          <w:rFonts w:ascii="Garamond" w:hAnsi="Garamond"/>
          <w:lang w:val="en-US"/>
        </w:rPr>
        <w:softHyphen/>
        <w:t>tries</w:t>
      </w:r>
      <w:r w:rsidRPr="00317F4B">
        <w:rPr>
          <w:rFonts w:ascii="Garamond" w:hAnsi="Garamond"/>
          <w:lang w:val="en-US"/>
        </w:rPr>
        <w:t xml:space="preserve"> with at least </w:t>
      </w:r>
      <w:r w:rsidRPr="00317F4B">
        <w:rPr>
          <w:rStyle w:val="Siln"/>
          <w:rFonts w:ascii="Garamond" w:hAnsi="Garamond"/>
          <w:lang w:val="en-US"/>
        </w:rPr>
        <w:t>five years’ experience</w:t>
      </w:r>
      <w:r w:rsidRPr="00317F4B">
        <w:rPr>
          <w:rFonts w:ascii="Garamond" w:hAnsi="Garamond"/>
          <w:lang w:val="en-US"/>
        </w:rPr>
        <w:t xml:space="preserve"> in their field of research are eli</w:t>
      </w:r>
      <w:r w:rsidRPr="00317F4B">
        <w:rPr>
          <w:rFonts w:ascii="Garamond" w:hAnsi="Garamond"/>
          <w:lang w:val="en-US"/>
        </w:rPr>
        <w:softHyphen/>
        <w:t>gi</w:t>
      </w:r>
      <w:r w:rsidRPr="00317F4B">
        <w:rPr>
          <w:rFonts w:ascii="Garamond" w:hAnsi="Garamond"/>
          <w:lang w:val="en-US"/>
        </w:rPr>
        <w:softHyphen/>
        <w:t>ble. Preference will be given to appli</w:t>
      </w:r>
      <w:r w:rsidRPr="00317F4B">
        <w:rPr>
          <w:rFonts w:ascii="Garamond" w:hAnsi="Garamond"/>
          <w:lang w:val="en-US"/>
        </w:rPr>
        <w:softHyphen/>
        <w:t>cants who have already made a sig</w:t>
      </w:r>
      <w:r w:rsidRPr="00317F4B">
        <w:rPr>
          <w:rFonts w:ascii="Garamond" w:hAnsi="Garamond"/>
          <w:lang w:val="en-US"/>
        </w:rPr>
        <w:softHyphen/>
        <w:t>nif</w:t>
      </w:r>
      <w:r w:rsidRPr="00317F4B">
        <w:rPr>
          <w:rFonts w:ascii="Garamond" w:hAnsi="Garamond"/>
          <w:lang w:val="en-US"/>
        </w:rPr>
        <w:softHyphen/>
        <w:t>i</w:t>
      </w:r>
      <w:r w:rsidRPr="00317F4B">
        <w:rPr>
          <w:rFonts w:ascii="Garamond" w:hAnsi="Garamond"/>
          <w:lang w:val="en-US"/>
        </w:rPr>
        <w:softHyphen/>
        <w:t>cant con</w:t>
      </w:r>
      <w:r w:rsidRPr="00317F4B">
        <w:rPr>
          <w:rFonts w:ascii="Garamond" w:hAnsi="Garamond"/>
          <w:lang w:val="en-US"/>
        </w:rPr>
        <w:softHyphen/>
        <w:t>tri</w:t>
      </w:r>
      <w:r w:rsidRPr="00317F4B">
        <w:rPr>
          <w:rFonts w:ascii="Garamond" w:hAnsi="Garamond"/>
          <w:lang w:val="en-US"/>
        </w:rPr>
        <w:softHyphen/>
        <w:t>bu</w:t>
      </w:r>
      <w:r w:rsidRPr="00317F4B">
        <w:rPr>
          <w:rFonts w:ascii="Garamond" w:hAnsi="Garamond"/>
          <w:lang w:val="en-US"/>
        </w:rPr>
        <w:softHyphen/>
        <w:t>tion in their field.</w:t>
      </w:r>
      <w:r w:rsidR="00D2293D">
        <w:rPr>
          <w:rFonts w:ascii="Garamond" w:hAnsi="Garamond"/>
          <w:lang w:val="en-US"/>
        </w:rPr>
        <w:t xml:space="preserve"> Fellows who already conducted the Think Visegrad Fellowship in the past are not allowed to participate again and their applications will be automatically dis</w:t>
      </w:r>
      <w:bookmarkStart w:id="1" w:name="_GoBack"/>
      <w:bookmarkEnd w:id="1"/>
      <w:r w:rsidR="00D2293D">
        <w:rPr>
          <w:rFonts w:ascii="Garamond" w:hAnsi="Garamond"/>
          <w:lang w:val="en-US"/>
        </w:rPr>
        <w:t xml:space="preserve">missed. </w:t>
      </w:r>
    </w:p>
    <w:p w:rsidR="00317F4B" w:rsidRDefault="00317F4B" w:rsidP="00317F4B">
      <w:pPr>
        <w:pStyle w:val="Normlnywebov"/>
        <w:spacing w:line="276" w:lineRule="auto"/>
        <w:jc w:val="both"/>
        <w:rPr>
          <w:rFonts w:ascii="Garamond" w:hAnsi="Garamond"/>
          <w:lang w:val="en-US"/>
        </w:rPr>
      </w:pPr>
      <w:r w:rsidRPr="00317F4B">
        <w:rPr>
          <w:rFonts w:ascii="Garamond" w:hAnsi="Garamond"/>
          <w:b/>
          <w:bCs/>
          <w:lang w:val="en-US"/>
        </w:rPr>
        <w:t>Deadline:</w:t>
      </w:r>
      <w:r w:rsidRPr="00317F4B">
        <w:rPr>
          <w:rFonts w:ascii="Garamond" w:hAnsi="Garamond"/>
          <w:lang w:val="en-US"/>
        </w:rPr>
        <w:t xml:space="preserve"> Application dossiers con</w:t>
      </w:r>
      <w:r w:rsidRPr="00317F4B">
        <w:rPr>
          <w:rFonts w:ascii="Garamond" w:hAnsi="Garamond"/>
          <w:lang w:val="en-US"/>
        </w:rPr>
        <w:softHyphen/>
        <w:t>sist</w:t>
      </w:r>
      <w:r w:rsidRPr="00317F4B">
        <w:rPr>
          <w:rFonts w:ascii="Garamond" w:hAnsi="Garamond"/>
          <w:lang w:val="en-US"/>
        </w:rPr>
        <w:softHyphen/>
        <w:t>ing of the</w:t>
      </w:r>
      <w:r>
        <w:rPr>
          <w:rFonts w:ascii="Garamond" w:hAnsi="Garamond"/>
          <w:lang w:val="en-US"/>
        </w:rPr>
        <w:t xml:space="preserve"> </w:t>
      </w:r>
      <w:r w:rsidRPr="00317F4B">
        <w:rPr>
          <w:rFonts w:ascii="Garamond" w:hAnsi="Garamond"/>
          <w:b/>
          <w:lang w:val="en-US"/>
        </w:rPr>
        <w:t>application form</w:t>
      </w:r>
      <w:r w:rsidRPr="00317F4B">
        <w:rPr>
          <w:rFonts w:ascii="Garamond" w:hAnsi="Garamond"/>
          <w:lang w:val="en-US"/>
        </w:rPr>
        <w:t xml:space="preserve">, </w:t>
      </w:r>
      <w:r w:rsidRPr="00317F4B">
        <w:rPr>
          <w:rStyle w:val="Siln"/>
          <w:rFonts w:ascii="Garamond" w:hAnsi="Garamond"/>
          <w:lang w:val="en-US"/>
        </w:rPr>
        <w:t>struc</w:t>
      </w:r>
      <w:r w:rsidRPr="00317F4B">
        <w:rPr>
          <w:rStyle w:val="Siln"/>
          <w:rFonts w:ascii="Garamond" w:hAnsi="Garamond"/>
          <w:lang w:val="en-US"/>
        </w:rPr>
        <w:softHyphen/>
        <w:t>tured CV</w:t>
      </w:r>
      <w:r w:rsidRPr="00317F4B">
        <w:rPr>
          <w:rFonts w:ascii="Garamond" w:hAnsi="Garamond"/>
          <w:lang w:val="en-US"/>
        </w:rPr>
        <w:t xml:space="preserve"> (includ</w:t>
      </w:r>
      <w:r w:rsidRPr="00317F4B">
        <w:rPr>
          <w:rFonts w:ascii="Garamond" w:hAnsi="Garamond"/>
          <w:lang w:val="en-US"/>
        </w:rPr>
        <w:softHyphen/>
        <w:t>ing the list of pub</w:t>
      </w:r>
      <w:r w:rsidRPr="00317F4B">
        <w:rPr>
          <w:rFonts w:ascii="Garamond" w:hAnsi="Garamond"/>
          <w:lang w:val="en-US"/>
        </w:rPr>
        <w:softHyphen/>
        <w:t>li</w:t>
      </w:r>
      <w:r w:rsidRPr="00317F4B">
        <w:rPr>
          <w:rFonts w:ascii="Garamond" w:hAnsi="Garamond"/>
          <w:lang w:val="en-US"/>
        </w:rPr>
        <w:softHyphen/>
        <w:t>ca</w:t>
      </w:r>
      <w:r w:rsidRPr="00317F4B">
        <w:rPr>
          <w:rFonts w:ascii="Garamond" w:hAnsi="Garamond"/>
          <w:lang w:val="en-US"/>
        </w:rPr>
        <w:softHyphen/>
        <w:t>tions) and a </w:t>
      </w:r>
      <w:r w:rsidRPr="00317F4B">
        <w:rPr>
          <w:rStyle w:val="Siln"/>
          <w:rFonts w:ascii="Garamond" w:hAnsi="Garamond"/>
          <w:lang w:val="en-US"/>
        </w:rPr>
        <w:t>moti</w:t>
      </w:r>
      <w:r w:rsidRPr="00317F4B">
        <w:rPr>
          <w:rStyle w:val="Siln"/>
          <w:rFonts w:ascii="Garamond" w:hAnsi="Garamond"/>
          <w:lang w:val="en-US"/>
        </w:rPr>
        <w:softHyphen/>
        <w:t>va</w:t>
      </w:r>
      <w:r w:rsidRPr="00317F4B">
        <w:rPr>
          <w:rStyle w:val="Siln"/>
          <w:rFonts w:ascii="Garamond" w:hAnsi="Garamond"/>
          <w:lang w:val="en-US"/>
        </w:rPr>
        <w:softHyphen/>
        <w:t>tion let</w:t>
      </w:r>
      <w:r w:rsidRPr="00317F4B">
        <w:rPr>
          <w:rStyle w:val="Siln"/>
          <w:rFonts w:ascii="Garamond" w:hAnsi="Garamond"/>
          <w:lang w:val="en-US"/>
        </w:rPr>
        <w:softHyphen/>
        <w:t>ter</w:t>
      </w:r>
      <w:r w:rsidRPr="00317F4B">
        <w:rPr>
          <w:rFonts w:ascii="Garamond" w:hAnsi="Garamond"/>
          <w:lang w:val="en-US"/>
        </w:rPr>
        <w:t xml:space="preserve"> (max</w:t>
      </w:r>
      <w:r w:rsidRPr="00317F4B">
        <w:rPr>
          <w:rFonts w:ascii="Garamond" w:hAnsi="Garamond"/>
          <w:lang w:val="en-US"/>
        </w:rPr>
        <w:softHyphen/>
        <w:t>i</w:t>
      </w:r>
      <w:r w:rsidRPr="00317F4B">
        <w:rPr>
          <w:rFonts w:ascii="Garamond" w:hAnsi="Garamond"/>
          <w:lang w:val="en-US"/>
        </w:rPr>
        <w:softHyphen/>
        <w:t>mum 300 words) are to be sub</w:t>
      </w:r>
      <w:r w:rsidRPr="00317F4B">
        <w:rPr>
          <w:rFonts w:ascii="Garamond" w:hAnsi="Garamond"/>
          <w:lang w:val="en-US"/>
        </w:rPr>
        <w:softHyphen/>
        <w:t>mit</w:t>
      </w:r>
      <w:r w:rsidRPr="00317F4B">
        <w:rPr>
          <w:rFonts w:ascii="Garamond" w:hAnsi="Garamond"/>
          <w:lang w:val="en-US"/>
        </w:rPr>
        <w:softHyphen/>
        <w:t xml:space="preserve">ted to </w:t>
      </w:r>
      <w:hyperlink r:id="rId6" w:history="1">
        <w:r w:rsidRPr="00317F4B">
          <w:rPr>
            <w:rStyle w:val="Hypertextovprepojenie"/>
            <w:rFonts w:ascii="Garamond" w:hAnsi="Garamond"/>
            <w:lang w:val="en-US"/>
          </w:rPr>
          <w:t>thinktank@sfpa.sk</w:t>
        </w:r>
      </w:hyperlink>
      <w:r w:rsidRPr="00317F4B">
        <w:rPr>
          <w:rFonts w:ascii="Garamond" w:hAnsi="Garamond"/>
          <w:lang w:val="en-US"/>
        </w:rPr>
        <w:t xml:space="preserve"> by </w:t>
      </w:r>
      <w:r w:rsidR="002B744A">
        <w:rPr>
          <w:rStyle w:val="Siln"/>
          <w:rFonts w:ascii="Garamond" w:hAnsi="Garamond"/>
          <w:lang w:val="en-US"/>
        </w:rPr>
        <w:t>A</w:t>
      </w:r>
      <w:r w:rsidR="00084396">
        <w:rPr>
          <w:rStyle w:val="Siln"/>
          <w:rFonts w:ascii="Garamond" w:hAnsi="Garamond"/>
          <w:lang w:val="en-US"/>
        </w:rPr>
        <w:t>ugust</w:t>
      </w:r>
      <w:r>
        <w:rPr>
          <w:rStyle w:val="Siln"/>
          <w:rFonts w:ascii="Garamond" w:hAnsi="Garamond"/>
          <w:lang w:val="en-US"/>
        </w:rPr>
        <w:t xml:space="preserve"> </w:t>
      </w:r>
      <w:r w:rsidR="00084396">
        <w:rPr>
          <w:rStyle w:val="Siln"/>
          <w:rFonts w:ascii="Garamond" w:hAnsi="Garamond"/>
          <w:lang w:val="en-US"/>
        </w:rPr>
        <w:t>15</w:t>
      </w:r>
      <w:r w:rsidRPr="00317F4B">
        <w:rPr>
          <w:rStyle w:val="Siln"/>
          <w:rFonts w:ascii="Garamond" w:hAnsi="Garamond"/>
          <w:lang w:val="en-US"/>
        </w:rPr>
        <w:t xml:space="preserve">, </w:t>
      </w:r>
      <w:r w:rsidR="00084396">
        <w:rPr>
          <w:rStyle w:val="Siln"/>
          <w:rFonts w:ascii="Garamond" w:hAnsi="Garamond"/>
          <w:lang w:val="en-US"/>
        </w:rPr>
        <w:t>202</w:t>
      </w:r>
      <w:r w:rsidR="00D2293D">
        <w:rPr>
          <w:rStyle w:val="Siln"/>
          <w:rFonts w:ascii="Garamond" w:hAnsi="Garamond"/>
          <w:lang w:val="en-US"/>
        </w:rPr>
        <w:t>1</w:t>
      </w:r>
      <w:r w:rsidRPr="00317F4B">
        <w:rPr>
          <w:rFonts w:ascii="Garamond" w:hAnsi="Garamond"/>
          <w:lang w:val="en-US"/>
        </w:rPr>
        <w:t>.</w:t>
      </w:r>
    </w:p>
    <w:p w:rsidR="00084396" w:rsidRPr="00084396" w:rsidRDefault="00084396" w:rsidP="00084396">
      <w:pPr>
        <w:pStyle w:val="Normlnywebov"/>
        <w:spacing w:line="276" w:lineRule="auto"/>
        <w:jc w:val="both"/>
        <w:rPr>
          <w:rFonts w:ascii="Garamond" w:hAnsi="Garamond"/>
          <w:color w:val="FF0000"/>
          <w:lang w:val="en-US"/>
        </w:rPr>
      </w:pPr>
      <w:r w:rsidRPr="00084396">
        <w:rPr>
          <w:rFonts w:ascii="Garamond" w:hAnsi="Garamond"/>
          <w:color w:val="FF0000"/>
          <w:lang w:val="en-US"/>
        </w:rPr>
        <w:t xml:space="preserve">Please note that due to the COVID-19 pandemic the travel restrictions may change. </w:t>
      </w:r>
      <w:r>
        <w:rPr>
          <w:rFonts w:ascii="Garamond" w:hAnsi="Garamond"/>
          <w:color w:val="FF0000"/>
          <w:lang w:val="en-US"/>
        </w:rPr>
        <w:t>Under such terms, your f</w:t>
      </w:r>
      <w:r w:rsidRPr="00084396">
        <w:rPr>
          <w:rFonts w:ascii="Garamond" w:hAnsi="Garamond"/>
          <w:color w:val="FF0000"/>
          <w:lang w:val="en-US"/>
        </w:rPr>
        <w:t xml:space="preserve">ellowship may be rescheduled or cancelled. </w:t>
      </w:r>
    </w:p>
    <w:p w:rsidR="00317F4B" w:rsidRDefault="00317F4B" w:rsidP="00317F4B">
      <w:pPr>
        <w:pStyle w:val="Normlnywebov"/>
        <w:spacing w:line="276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For more information please visit: </w:t>
      </w:r>
      <w:hyperlink r:id="rId7" w:history="1">
        <w:r w:rsidR="007C5C5D" w:rsidRPr="0082357B">
          <w:rPr>
            <w:rStyle w:val="Hypertextovprepojenie"/>
            <w:rFonts w:ascii="Garamond" w:hAnsi="Garamond"/>
            <w:lang w:val="en-US"/>
          </w:rPr>
          <w:t>http://think.visegradfund.org</w:t>
        </w:r>
      </w:hyperlink>
      <w:r w:rsidR="007C5C5D">
        <w:rPr>
          <w:rFonts w:ascii="Garamond" w:hAnsi="Garamond"/>
          <w:lang w:val="en-US"/>
        </w:rPr>
        <w:t xml:space="preserve"> </w:t>
      </w:r>
    </w:p>
    <w:p w:rsidR="00317F4B" w:rsidRPr="00317F4B" w:rsidRDefault="00317F4B" w:rsidP="00317F4B">
      <w:pPr>
        <w:pStyle w:val="Normlnywebov"/>
        <w:spacing w:line="276" w:lineRule="auto"/>
        <w:jc w:val="both"/>
        <w:rPr>
          <w:rFonts w:ascii="Garamond" w:hAnsi="Garamond"/>
          <w:lang w:val="en-US"/>
        </w:rPr>
      </w:pPr>
    </w:p>
    <w:p w:rsidR="00317F4B" w:rsidRPr="00317F4B" w:rsidRDefault="00317F4B" w:rsidP="00317F4B">
      <w:pPr>
        <w:spacing w:line="276" w:lineRule="auto"/>
        <w:jc w:val="both"/>
        <w:rPr>
          <w:rFonts w:ascii="Garamond" w:hAnsi="Garamond"/>
          <w:b/>
        </w:rPr>
      </w:pPr>
    </w:p>
    <w:sectPr w:rsidR="00317F4B" w:rsidRPr="00317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3D19"/>
    <w:multiLevelType w:val="hybridMultilevel"/>
    <w:tmpl w:val="1DA25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26240"/>
    <w:multiLevelType w:val="hybridMultilevel"/>
    <w:tmpl w:val="AAE248FA"/>
    <w:lvl w:ilvl="0" w:tplc="D29098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A2EDD"/>
    <w:multiLevelType w:val="hybridMultilevel"/>
    <w:tmpl w:val="23C82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16FDB"/>
    <w:multiLevelType w:val="hybridMultilevel"/>
    <w:tmpl w:val="F4B20F0E"/>
    <w:lvl w:ilvl="0" w:tplc="D4401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76997"/>
    <w:multiLevelType w:val="hybridMultilevel"/>
    <w:tmpl w:val="2AB8489C"/>
    <w:lvl w:ilvl="0" w:tplc="3308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95ACC"/>
    <w:multiLevelType w:val="hybridMultilevel"/>
    <w:tmpl w:val="F70648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4472A"/>
    <w:multiLevelType w:val="hybridMultilevel"/>
    <w:tmpl w:val="B1BAB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72100A"/>
    <w:multiLevelType w:val="hybridMultilevel"/>
    <w:tmpl w:val="0B644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90"/>
    <w:rsid w:val="00084396"/>
    <w:rsid w:val="000E31DD"/>
    <w:rsid w:val="00291FB1"/>
    <w:rsid w:val="002B744A"/>
    <w:rsid w:val="00317F4B"/>
    <w:rsid w:val="00347F15"/>
    <w:rsid w:val="003D294E"/>
    <w:rsid w:val="004B4E90"/>
    <w:rsid w:val="005A596B"/>
    <w:rsid w:val="005C7CB7"/>
    <w:rsid w:val="006305EE"/>
    <w:rsid w:val="00633050"/>
    <w:rsid w:val="00661BF9"/>
    <w:rsid w:val="0071555C"/>
    <w:rsid w:val="00747F0F"/>
    <w:rsid w:val="007C5C5D"/>
    <w:rsid w:val="00822940"/>
    <w:rsid w:val="0093563C"/>
    <w:rsid w:val="00940769"/>
    <w:rsid w:val="009F6337"/>
    <w:rsid w:val="00A57344"/>
    <w:rsid w:val="00AA43DC"/>
    <w:rsid w:val="00AB6655"/>
    <w:rsid w:val="00D2293D"/>
    <w:rsid w:val="00DB58A4"/>
    <w:rsid w:val="00E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07AC9"/>
  <w15:chartTrackingRefBased/>
  <w15:docId w15:val="{06513F74-05A3-4525-B621-D139E601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B4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317F4B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317F4B"/>
    <w:rPr>
      <w:b/>
      <w:bCs/>
    </w:rPr>
  </w:style>
  <w:style w:type="character" w:styleId="Zvraznenie">
    <w:name w:val="Emphasis"/>
    <w:uiPriority w:val="20"/>
    <w:qFormat/>
    <w:rsid w:val="00317F4B"/>
    <w:rPr>
      <w:i/>
      <w:iCs/>
    </w:rPr>
  </w:style>
  <w:style w:type="character" w:styleId="Hypertextovprepojenie">
    <w:name w:val="Hyperlink"/>
    <w:uiPriority w:val="99"/>
    <w:unhideWhenUsed/>
    <w:rsid w:val="0031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ink.visegradf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inktank@sfp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3555</CharactersWithSpaces>
  <SharedDoc>false</SharedDoc>
  <HLinks>
    <vt:vector size="60" baseType="variant">
      <vt:variant>
        <vt:i4>5177353</vt:i4>
      </vt:variant>
      <vt:variant>
        <vt:i4>27</vt:i4>
      </vt:variant>
      <vt:variant>
        <vt:i4>0</vt:i4>
      </vt:variant>
      <vt:variant>
        <vt:i4>5</vt:i4>
      </vt:variant>
      <vt:variant>
        <vt:lpwstr>http://www.thinkvisegrad.org/</vt:lpwstr>
      </vt:variant>
      <vt:variant>
        <vt:lpwstr/>
      </vt:variant>
      <vt:variant>
        <vt:i4>5767266</vt:i4>
      </vt:variant>
      <vt:variant>
        <vt:i4>24</vt:i4>
      </vt:variant>
      <vt:variant>
        <vt:i4>0</vt:i4>
      </vt:variant>
      <vt:variant>
        <vt:i4>5</vt:i4>
      </vt:variant>
      <vt:variant>
        <vt:lpwstr>mailto:thinktank@sfpa.sk</vt:lpwstr>
      </vt:variant>
      <vt:variant>
        <vt:lpwstr/>
      </vt:variant>
      <vt:variant>
        <vt:i4>3604583</vt:i4>
      </vt:variant>
      <vt:variant>
        <vt:i4>21</vt:i4>
      </vt:variant>
      <vt:variant>
        <vt:i4>0</vt:i4>
      </vt:variant>
      <vt:variant>
        <vt:i4>5</vt:i4>
      </vt:variant>
      <vt:variant>
        <vt:lpwstr>http://www.iesw.lublin.pl/</vt:lpwstr>
      </vt:variant>
      <vt:variant>
        <vt:lpwstr/>
      </vt:variant>
      <vt:variant>
        <vt:i4>7143460</vt:i4>
      </vt:variant>
      <vt:variant>
        <vt:i4>18</vt:i4>
      </vt:variant>
      <vt:variant>
        <vt:i4>0</vt:i4>
      </vt:variant>
      <vt:variant>
        <vt:i4>5</vt:i4>
      </vt:variant>
      <vt:variant>
        <vt:lpwstr>http://www.sfpa.sk/</vt:lpwstr>
      </vt:variant>
      <vt:variant>
        <vt:lpwstr/>
      </vt:variant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http://www.iir.cz/</vt:lpwstr>
      </vt:variant>
      <vt:variant>
        <vt:lpwstr/>
      </vt:variant>
      <vt:variant>
        <vt:i4>8323192</vt:i4>
      </vt:variant>
      <vt:variant>
        <vt:i4>12</vt:i4>
      </vt:variant>
      <vt:variant>
        <vt:i4>0</vt:i4>
      </vt:variant>
      <vt:variant>
        <vt:i4>5</vt:i4>
      </vt:variant>
      <vt:variant>
        <vt:lpwstr>http://kki.gov.hu/</vt:lpwstr>
      </vt:variant>
      <vt:variant>
        <vt:lpwstr/>
      </vt:variant>
      <vt:variant>
        <vt:i4>3866727</vt:i4>
      </vt:variant>
      <vt:variant>
        <vt:i4>9</vt:i4>
      </vt:variant>
      <vt:variant>
        <vt:i4>0</vt:i4>
      </vt:variant>
      <vt:variant>
        <vt:i4>5</vt:i4>
      </vt:variant>
      <vt:variant>
        <vt:lpwstr>http://www.globsec.org/</vt:lpwstr>
      </vt:variant>
      <vt:variant>
        <vt:lpwstr/>
      </vt:variant>
      <vt:variant>
        <vt:i4>4849738</vt:i4>
      </vt:variant>
      <vt:variant>
        <vt:i4>6</vt:i4>
      </vt:variant>
      <vt:variant>
        <vt:i4>0</vt:i4>
      </vt:variant>
      <vt:variant>
        <vt:i4>5</vt:i4>
      </vt:variant>
      <vt:variant>
        <vt:lpwstr>http://www.europeum.org/</vt:lpwstr>
      </vt:variant>
      <vt:variant>
        <vt:lpwstr/>
      </vt:variant>
      <vt:variant>
        <vt:i4>7077934</vt:i4>
      </vt:variant>
      <vt:variant>
        <vt:i4>3</vt:i4>
      </vt:variant>
      <vt:variant>
        <vt:i4>0</vt:i4>
      </vt:variant>
      <vt:variant>
        <vt:i4>5</vt:i4>
      </vt:variant>
      <vt:variant>
        <vt:lpwstr>http://www.osw.waw.pl/</vt:lpwstr>
      </vt:variant>
      <vt:variant>
        <vt:lpwstr/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http://ceid.hu/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kasia</dc:creator>
  <cp:keywords/>
  <cp:lastModifiedBy>Patrik</cp:lastModifiedBy>
  <cp:revision>10</cp:revision>
  <cp:lastPrinted>2018-02-20T09:46:00Z</cp:lastPrinted>
  <dcterms:created xsi:type="dcterms:W3CDTF">2018-02-20T09:44:00Z</dcterms:created>
  <dcterms:modified xsi:type="dcterms:W3CDTF">2021-07-02T08:46:00Z</dcterms:modified>
</cp:coreProperties>
</file>